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right"/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(LENDERS ADDRESS)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(YOUR ADDRESS)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br w:type="textWrapping"/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(DATE</w:t>
      </w:r>
      <w:r>
        <w:rPr>
          <w:rtl w:val="0"/>
          <w:lang w:val="en-US"/>
        </w:rPr>
        <w:t>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  <w:lang w:val="en-US"/>
        </w:rPr>
        <w:t xml:space="preserve">m following up with some additional details regarding my irresponsible lending claim that I sent via email on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DD/MM/YY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)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.</w:t>
      </w:r>
      <w:r>
        <w:rPr>
          <w:rtl w:val="0"/>
          <w:lang w:val="en-US"/>
        </w:rPr>
        <w:t xml:space="preserve"> I believe that the </w:t>
      </w:r>
      <w:r>
        <w:rPr>
          <w:rtl w:val="0"/>
          <w:lang w:val="en-US"/>
        </w:rPr>
        <w:t>Office of Fair Trading (OFT) considers m</w:t>
      </w:r>
      <w:r>
        <w:rPr>
          <w:rtl w:val="0"/>
          <w:lang w:val="en-US"/>
        </w:rPr>
        <w:t xml:space="preserve">y claim as </w:t>
      </w:r>
      <w:r>
        <w:rPr>
          <w:rtl w:val="0"/>
          <w:lang w:val="en-US"/>
        </w:rPr>
        <w:t>irresponsible lending practices for the purposes of section 25(2B) of the Consumer Credit Act 1974</w:t>
      </w:r>
      <w:r>
        <w:rPr>
          <w:rtl w:val="0"/>
          <w:lang w:val="en-US"/>
        </w:rPr>
        <w:t>.</w:t>
      </w:r>
      <w:r>
        <w:rPr>
          <w:rtl w:val="0"/>
        </w:rPr>
        <w:br w:type="textWrapping"/>
        <w:br w:type="textWrapping"/>
      </w:r>
      <w:r>
        <w:rPr>
          <w:rtl w:val="0"/>
          <w:lang w:val="en-US"/>
        </w:rPr>
        <w:t xml:space="preserve">I have had loans with you between the dates of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DD/MM/YYYY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)</w:t>
      </w:r>
      <w:r>
        <w:rPr>
          <w:rtl w:val="0"/>
          <w:lang w:val="en-US"/>
        </w:rPr>
        <w:t xml:space="preserve"> and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DD/MM/YYYY.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)</w:t>
      </w:r>
      <w:r>
        <w:rPr>
          <w:rtl w:val="0"/>
        </w:rPr>
        <w:br w:type="textWrapping"/>
      </w:r>
      <w:r>
        <w:rPr>
          <w:rtl w:val="0"/>
          <w:lang w:val="en-US"/>
        </w:rPr>
        <w:t>The monthly repayments that you were charging me was such a large proportion of my income that I was forced to borrow again.</w:t>
      </w:r>
      <w:r>
        <w:rPr>
          <w:rtl w:val="0"/>
        </w:rPr>
        <w:br w:type="textWrapping"/>
        <w:br w:type="textWrapping"/>
      </w:r>
      <w:r>
        <w:rPr>
          <w:rtl w:val="0"/>
          <w:lang w:val="en-US"/>
        </w:rPr>
        <w:t xml:space="preserve">Between the dates of </w:t>
      </w:r>
      <w:r>
        <w:rPr>
          <w:rtl w:val="0"/>
          <w:lang w:val="en-US"/>
        </w:rPr>
        <w:t>(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DD/MM/YYYY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)</w:t>
      </w:r>
      <w:r>
        <w:rPr>
          <w:rtl w:val="0"/>
          <w:lang w:val="en-US"/>
        </w:rPr>
        <w:t xml:space="preserve"> and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DD/MM/YYYY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)</w:t>
      </w:r>
      <w:r>
        <w:rPr>
          <w:rtl w:val="0"/>
          <w:lang w:val="en-US"/>
        </w:rPr>
        <w:t xml:space="preserve"> my average net income was around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X</w:t>
      </w:r>
      <w:r>
        <w:rPr>
          <w:rtl w:val="0"/>
          <w:lang w:val="en-US"/>
        </w:rPr>
        <w:t xml:space="preserve"> a month. </w:t>
      </w:r>
      <w:r>
        <w:rPr>
          <w:rtl w:val="0"/>
        </w:rPr>
        <w:br w:type="textWrapping"/>
        <w:br w:type="textWrapping"/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If you have a dependents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 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such as a wife and kids to support, add details here. Eg. My wife and I have two children which we must support. Child tax benefits averaged around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X a month.</w:t>
      </w:r>
      <w:r>
        <w:rPr>
          <w:rtl w:val="0"/>
        </w:rPr>
        <w:br w:type="textWrapping"/>
        <w:br w:type="textWrapping"/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My monthly expenses totalled around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a month. This is made up of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rent/ mortgage,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council tax,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bills,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transport costs,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clothes,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supermarket shop,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X child expenses and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£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X for other debt repayments (loans and credit cards).</w:t>
      </w:r>
      <w:r>
        <w:rPr>
          <w:rtl w:val="0"/>
        </w:rPr>
        <w:br w:type="textWrapping"/>
        <w:br w:type="textWrapping"/>
      </w:r>
      <w:r>
        <w:rPr>
          <w:rtl w:val="0"/>
          <w:lang w:val="en-US"/>
        </w:rPr>
        <w:t>Looking at my income and expenses, it</w:t>
      </w:r>
      <w:r>
        <w:rPr>
          <w:rtl w:val="0"/>
        </w:rPr>
        <w:t>’</w:t>
      </w:r>
      <w:r>
        <w:rPr>
          <w:rtl w:val="0"/>
          <w:lang w:val="en-US"/>
        </w:rPr>
        <w:t>s clear that there is no way I could afford to make the repayments on your loans. I had to take out other loans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credit cards </w:t>
      </w:r>
      <w:r>
        <w:rPr>
          <w:rtl w:val="0"/>
          <w:lang w:val="en-US"/>
        </w:rPr>
        <w:t xml:space="preserve">and borrow from friends and family </w:t>
      </w:r>
      <w:r>
        <w:rPr>
          <w:rtl w:val="0"/>
          <w:lang w:val="en-US"/>
        </w:rPr>
        <w:t xml:space="preserve">to ensure that I could pay living expenses for the </w:t>
      </w:r>
      <w:r>
        <w:rPr>
          <w:rtl w:val="0"/>
          <w:lang w:val="en-US"/>
        </w:rPr>
        <w:t xml:space="preserve">following </w:t>
      </w:r>
      <w:r>
        <w:rPr>
          <w:rtl w:val="0"/>
          <w:lang w:val="en-US"/>
        </w:rPr>
        <w:t>month</w:t>
      </w:r>
      <w:r>
        <w:rPr>
          <w:rtl w:val="0"/>
          <w:lang w:val="en-US"/>
        </w:rPr>
        <w:t>s</w:t>
      </w:r>
      <w:r>
        <w:rPr>
          <w:rtl w:val="0"/>
        </w:rPr>
        <w:t>.</w:t>
      </w:r>
      <w:r>
        <w:rPr>
          <w:rtl w:val="0"/>
        </w:rPr>
        <w:br w:type="textWrapping"/>
        <w:br w:type="textWrapping"/>
      </w:r>
      <w:r>
        <w:rPr>
          <w:rtl w:val="0"/>
          <w:lang w:val="en-US"/>
        </w:rPr>
        <w:t>As a lender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you </w:t>
      </w:r>
      <w:r>
        <w:rPr>
          <w:rtl w:val="0"/>
          <w:lang w:val="en-US"/>
        </w:rPr>
        <w:t>have a duty of care to ensure that I could afford the repayments. During the checks, you s</w:t>
      </w:r>
      <w:r>
        <w:rPr>
          <w:rtl w:val="0"/>
          <w:lang w:val="en-US"/>
        </w:rPr>
        <w:t xml:space="preserve">hould have realised that my level of debt was increasing. It was irresponsible of you to lend to me in the first place and to continue to do so.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[Add specific details if you have them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–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eg. How many loans, how often, how much etc.]</w:t>
      </w:r>
      <w:r>
        <w:rPr>
          <w:rtl w:val="0"/>
        </w:rPr>
        <w:br w:type="textWrapping"/>
        <w:br w:type="textWrapping"/>
      </w:r>
      <w:r>
        <w:rPr>
          <w:rtl w:val="0"/>
          <w:lang w:val="en-US"/>
        </w:rPr>
        <w:t>If you would have checked my credit file, you would have seen that I had other loans and credit cards and would have seen that I had issues such as late payments/credit defaults/ CCJs.</w:t>
      </w:r>
      <w:r>
        <w:rPr>
          <w:rtl w:val="0"/>
        </w:rPr>
        <w:br w:type="textWrapping"/>
        <w:br w:type="textWrapping"/>
      </w:r>
      <w:r>
        <w:rPr>
          <w:rtl w:val="0"/>
          <w:lang w:val="en-US"/>
        </w:rPr>
        <w:t>Given all of the above, it</w:t>
      </w:r>
      <w:r>
        <w:rPr>
          <w:rtl w:val="0"/>
        </w:rPr>
        <w:t>’</w:t>
      </w:r>
      <w:r>
        <w:rPr>
          <w:rtl w:val="0"/>
          <w:lang w:val="en-US"/>
        </w:rPr>
        <w:t>s clear that I should never have been approved for these loans as they were clearly unaffordable. Please refund all interest and any charges that I have paid. The refund should include statutory interest. Finally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any negative information should be deleted from my credit file.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Regards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(YOUR NAME)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