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Dear (XXX)</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I am writing as a concerned parent about</w:t>
      </w:r>
      <w:r>
        <w:rPr>
          <w:rFonts w:ascii="Times New Roman" w:hAnsi="Times New Roman"/>
          <w:sz w:val="26"/>
          <w:szCs w:val="26"/>
          <w:rtl w:val="0"/>
          <w:lang w:val="en-US"/>
        </w:rPr>
        <w:t xml:space="preserve"> the Covid vaccine rollout, now available to children. I appreciate that you have currently upheld my wishes and beliefs regarding our stance on masks, testing and temperature checking since the schools have reopened, but my main apprehension is surrounding vaccines.</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 xml:space="preserve">I would like it known and documented as of this time and date that </w:t>
      </w:r>
      <w:r>
        <w:rPr>
          <w:rFonts w:ascii="Times New Roman" w:hAnsi="Times New Roman"/>
          <w:sz w:val="26"/>
          <w:szCs w:val="26"/>
          <w:rtl w:val="0"/>
          <w:lang w:val="en-US"/>
        </w:rPr>
        <w:t xml:space="preserve">(XXX) MUST NOT under ANY CIRCUMSTANCES </w:t>
      </w:r>
      <w:r>
        <w:rPr>
          <w:rFonts w:ascii="Times New Roman" w:hAnsi="Times New Roman"/>
          <w:sz w:val="26"/>
          <w:szCs w:val="26"/>
          <w:rtl w:val="0"/>
          <w:lang w:val="en-US"/>
        </w:rPr>
        <w:t xml:space="preserve">receive any vaccine. </w:t>
      </w:r>
      <w:r>
        <w:rPr>
          <w:rFonts w:ascii="Times New Roman" w:hAnsi="Times New Roman"/>
          <w:sz w:val="26"/>
          <w:szCs w:val="26"/>
          <w:u w:val="single"/>
          <w:rtl w:val="0"/>
          <w:lang w:val="en-US"/>
        </w:rPr>
        <w:t>I DO NOT give consent</w:t>
      </w:r>
      <w:r>
        <w:rPr>
          <w:rFonts w:ascii="Times New Roman" w:hAnsi="Times New Roman" w:hint="default"/>
          <w:sz w:val="26"/>
          <w:szCs w:val="26"/>
          <w:rtl w:val="0"/>
          <w:lang w:val="en-US"/>
        </w:rPr>
        <w:t> </w:t>
      </w:r>
      <w:r>
        <w:rPr>
          <w:rFonts w:ascii="Times New Roman" w:hAnsi="Times New Roman"/>
          <w:sz w:val="26"/>
          <w:szCs w:val="26"/>
          <w:rtl w:val="0"/>
          <w:lang w:val="en-US"/>
        </w:rPr>
        <w:t>and I refuse to allow any form of SARS Co</w:t>
      </w:r>
      <w:r>
        <w:rPr>
          <w:rFonts w:ascii="Times New Roman" w:hAnsi="Times New Roman"/>
          <w:sz w:val="26"/>
          <w:szCs w:val="26"/>
          <w:rtl w:val="0"/>
          <w:lang w:val="en-US"/>
        </w:rPr>
        <w:t>V</w:t>
      </w:r>
      <w:r>
        <w:rPr>
          <w:rFonts w:ascii="Times New Roman" w:hAnsi="Times New Roman"/>
          <w:sz w:val="26"/>
          <w:szCs w:val="26"/>
          <w:rtl w:val="0"/>
          <w:lang w:val="en-US"/>
        </w:rPr>
        <w:t>2 (Covid 19) vaccinations to be conducted or performed either internally or externally on any part of my child's body in accordance with my child's Human Rights.</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 xml:space="preserve">According the the world renowned Medical Journal, The Lancet, there has not been a single documented case of a child passing on Covid19 to another person. [1] The Covid19 vaccines are all still in the experimental trial stages, all of which do not end until 2023 [2], therefore they are absolutely NOT safe to be given to children. Unfortunately, the reports that are coming from the Yellow Card Scheme are extremely troubling and back up this claim. </w:t>
      </w:r>
      <w:r>
        <w:rPr>
          <w:rFonts w:ascii="Times New Roman" w:hAnsi="Times New Roman"/>
          <w:sz w:val="26"/>
          <w:szCs w:val="26"/>
          <w:rtl w:val="0"/>
          <w:lang w:val="en-US"/>
        </w:rPr>
        <w:t xml:space="preserve">To date, </w:t>
      </w:r>
      <w:r>
        <w:rPr>
          <w:rFonts w:ascii="Times New Roman" w:hAnsi="Times New Roman"/>
          <w:sz w:val="26"/>
          <w:szCs w:val="26"/>
          <w:rtl w:val="0"/>
          <w:lang w:val="en-US"/>
        </w:rPr>
        <w:t xml:space="preserve">in the UK alone, </w:t>
      </w:r>
      <w:r>
        <w:rPr>
          <w:rFonts w:ascii="Times New Roman" w:hAnsi="Times New Roman"/>
          <w:sz w:val="26"/>
          <w:szCs w:val="26"/>
          <w:rtl w:val="0"/>
          <w:lang w:val="en-US"/>
        </w:rPr>
        <w:t xml:space="preserve">there has been a total of </w:t>
      </w:r>
      <w:r>
        <w:rPr>
          <w:rFonts w:ascii="Times New Roman" w:hAnsi="Times New Roman"/>
          <w:sz w:val="26"/>
          <w:szCs w:val="26"/>
          <w:rtl w:val="0"/>
          <w:lang w:val="en-US"/>
        </w:rPr>
        <w:t xml:space="preserve">1,250,307 </w:t>
      </w:r>
      <w:r>
        <w:rPr>
          <w:rFonts w:ascii="Times New Roman" w:hAnsi="Times New Roman"/>
          <w:sz w:val="26"/>
          <w:szCs w:val="26"/>
          <w:rtl w:val="0"/>
          <w:lang w:val="en-US"/>
        </w:rPr>
        <w:t>reported adverse reactions to the vaccines</w:t>
      </w:r>
      <w:r>
        <w:rPr>
          <w:rFonts w:ascii="Times New Roman" w:hAnsi="Times New Roman"/>
          <w:sz w:val="26"/>
          <w:szCs w:val="26"/>
          <w:rtl w:val="0"/>
          <w:lang w:val="en-US"/>
        </w:rPr>
        <w:t xml:space="preserve"> and 1</w:t>
      </w:r>
      <w:r>
        <w:rPr>
          <w:rFonts w:ascii="Times New Roman" w:hAnsi="Times New Roman"/>
          <w:sz w:val="26"/>
          <w:szCs w:val="26"/>
          <w:rtl w:val="0"/>
          <w:lang w:val="en-US"/>
        </w:rPr>
        <w:t>,</w:t>
      </w:r>
      <w:r>
        <w:rPr>
          <w:rFonts w:ascii="Times New Roman" w:hAnsi="Times New Roman"/>
          <w:sz w:val="26"/>
          <w:szCs w:val="26"/>
          <w:rtl w:val="0"/>
          <w:lang w:val="en-US"/>
        </w:rPr>
        <w:t>739</w:t>
      </w:r>
      <w:r>
        <w:rPr>
          <w:rFonts w:ascii="Times New Roman" w:hAnsi="Times New Roman"/>
          <w:sz w:val="26"/>
          <w:szCs w:val="26"/>
          <w:rtl w:val="0"/>
          <w:lang w:val="en-US"/>
        </w:rPr>
        <w:t xml:space="preserve"> deaths</w:t>
      </w:r>
      <w:r>
        <w:rPr>
          <w:rFonts w:ascii="Times New Roman" w:hAnsi="Times New Roman"/>
          <w:sz w:val="26"/>
          <w:szCs w:val="26"/>
          <w:rtl w:val="0"/>
          <w:lang w:val="en-US"/>
        </w:rPr>
        <w:t xml:space="preserve"> </w:t>
      </w:r>
      <w:r>
        <w:rPr>
          <w:rFonts w:ascii="Times New Roman" w:hAnsi="Times New Roman"/>
          <w:sz w:val="26"/>
          <w:szCs w:val="26"/>
          <w:rtl w:val="0"/>
          <w:lang w:val="en-US"/>
        </w:rPr>
        <w:t>and this is just what is being documented. According to a 3 year study, conducted by Harvard, less than 1% of vaccine deaths and reactions get reported, so the real number of these incidents will be much higher.</w:t>
      </w:r>
      <w:r>
        <w:rPr>
          <w:rFonts w:ascii="Times New Roman" w:hAnsi="Times New Roman"/>
          <w:sz w:val="26"/>
          <w:szCs w:val="26"/>
          <w:rtl w:val="0"/>
          <w:lang w:val="en-US"/>
        </w:rPr>
        <w:t xml:space="preserve"> [3]. According to a 3 year study, conducted by Harvard, less than 1% of vaccine deaths and reactions get reported, so the real number of these incidents will be much higher [4].</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 xml:space="preserve">As you can see below, Professor </w:t>
      </w:r>
      <w:r>
        <w:rPr>
          <w:rFonts w:ascii="Times New Roman" w:hAnsi="Times New Roman"/>
          <w:sz w:val="26"/>
          <w:szCs w:val="26"/>
          <w:rtl w:val="0"/>
          <w:lang w:val="en-US"/>
        </w:rPr>
        <w:t>David Spiegelhalter</w:t>
      </w:r>
      <w:r>
        <w:rPr>
          <w:rFonts w:ascii="Times New Roman" w:hAnsi="Times New Roman"/>
          <w:sz w:val="26"/>
          <w:szCs w:val="26"/>
          <w:rtl w:val="0"/>
          <w:lang w:val="en-US"/>
        </w:rPr>
        <w:t xml:space="preserve">, who is a member of Scientific Advisory Group for Emergencies (SAGE) conducted data that shows we must act rationally. Statistically speaking, a child is more likely to die from being struck by lightning than they are to die from Covid19. So, not only do I feel that the vaccines are </w:t>
      </w:r>
      <w:r>
        <w:rPr>
          <w:rFonts w:ascii="Times New Roman" w:hAnsi="Times New Roman"/>
          <w:sz w:val="26"/>
          <w:szCs w:val="26"/>
          <w:rtl w:val="0"/>
          <w:lang w:val="en-US"/>
        </w:rPr>
        <w:t>detrimentally unsafe</w:t>
      </w:r>
      <w:r>
        <w:rPr>
          <w:rFonts w:ascii="Times New Roman" w:hAnsi="Times New Roman"/>
          <w:sz w:val="26"/>
          <w:szCs w:val="26"/>
          <w:rtl w:val="0"/>
          <w:lang w:val="en-US"/>
        </w:rPr>
        <w:t>, they are extremely unnecessary.</w:t>
      </w:r>
      <w:r>
        <w:rPr>
          <w:rFonts w:ascii="Times New Roman" w:cs="Times New Roman" w:hAnsi="Times New Roman" w:eastAsia="Times New Roman"/>
          <w:sz w:val="26"/>
          <w:szCs w:val="26"/>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203200</wp:posOffset>
            </wp:positionV>
            <wp:extent cx="6116321" cy="3579109"/>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4">
                      <a:extLst/>
                    </a:blip>
                    <a:stretch>
                      <a:fillRect/>
                    </a:stretch>
                  </pic:blipFill>
                  <pic:spPr>
                    <a:xfrm>
                      <a:off x="0" y="0"/>
                      <a:ext cx="6116321" cy="3579109"/>
                    </a:xfrm>
                    <a:prstGeom prst="rect">
                      <a:avLst/>
                    </a:prstGeom>
                    <a:ln w="12700" cap="flat">
                      <a:noFill/>
                      <a:miter lim="400000"/>
                    </a:ln>
                    <a:effectLst/>
                  </pic:spPr>
                </pic:pic>
              </a:graphicData>
            </a:graphic>
          </wp:anchor>
        </w:drawing>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I understand that schools have been informed that they may use Gillick Competence as a form of permission from pupils, but I must make it extremely clear that a</w:t>
      </w:r>
      <w:r>
        <w:rPr>
          <w:rFonts w:ascii="Times New Roman" w:hAnsi="Times New Roman"/>
          <w:sz w:val="26"/>
          <w:szCs w:val="26"/>
          <w:rtl w:val="0"/>
          <w:lang w:val="en-US"/>
        </w:rPr>
        <w:t xml:space="preserve">ny such attempt in contravention of my wishes </w:t>
      </w:r>
      <w:r>
        <w:rPr>
          <w:rFonts w:ascii="Times New Roman" w:hAnsi="Times New Roman"/>
          <w:sz w:val="26"/>
          <w:szCs w:val="26"/>
          <w:rtl w:val="0"/>
          <w:lang w:val="en-US"/>
        </w:rPr>
        <w:t xml:space="preserve">or coercion from any teacher or health professional </w:t>
      </w:r>
      <w:r>
        <w:rPr>
          <w:rFonts w:ascii="Times New Roman" w:hAnsi="Times New Roman"/>
          <w:sz w:val="26"/>
          <w:szCs w:val="26"/>
          <w:rtl w:val="0"/>
          <w:lang w:val="en-US"/>
        </w:rPr>
        <w:t>will be treated as common assault and in contravention of my child's human rights mentioned above</w:t>
      </w:r>
      <w:r>
        <w:rPr>
          <w:rFonts w:ascii="Times New Roman" w:hAnsi="Times New Roman"/>
          <w:sz w:val="26"/>
          <w:szCs w:val="26"/>
          <w:rtl w:val="0"/>
          <w:lang w:val="en-US"/>
        </w:rPr>
        <w:t xml:space="preserve">. If this happens, it </w:t>
      </w:r>
      <w:r>
        <w:rPr>
          <w:rFonts w:ascii="Times New Roman" w:hAnsi="Times New Roman"/>
          <w:sz w:val="26"/>
          <w:szCs w:val="26"/>
          <w:rtl w:val="0"/>
          <w:lang w:val="en-US"/>
        </w:rPr>
        <w:t xml:space="preserve">will be the subject of prosecution in law of </w:t>
      </w:r>
      <w:r>
        <w:rPr>
          <w:rFonts w:ascii="Times New Roman" w:hAnsi="Times New Roman"/>
          <w:sz w:val="26"/>
          <w:szCs w:val="26"/>
          <w:rtl w:val="0"/>
          <w:lang w:val="en-US"/>
        </w:rPr>
        <w:t xml:space="preserve">all </w:t>
      </w:r>
      <w:r>
        <w:rPr>
          <w:rFonts w:ascii="Times New Roman" w:hAnsi="Times New Roman"/>
          <w:sz w:val="26"/>
          <w:szCs w:val="26"/>
          <w:rtl w:val="0"/>
          <w:lang w:val="en-US"/>
        </w:rPr>
        <w:t>those involved in this action</w:t>
      </w:r>
      <w:r>
        <w:rPr>
          <w:rFonts w:ascii="Times New Roman" w:hAnsi="Times New Roman"/>
          <w:sz w:val="26"/>
          <w:szCs w:val="26"/>
          <w:rtl w:val="0"/>
          <w:lang w:val="en-US"/>
        </w:rPr>
        <w:t xml:space="preserve"> - </w:t>
      </w:r>
      <w:r>
        <w:rPr>
          <w:rFonts w:ascii="Times New Roman" w:hAnsi="Times New Roman"/>
          <w:sz w:val="26"/>
          <w:szCs w:val="26"/>
          <w:rtl w:val="0"/>
          <w:lang w:val="en-US"/>
        </w:rPr>
        <w:t>In accordance with my</w:t>
      </w:r>
      <w:r>
        <w:rPr>
          <w:rFonts w:ascii="Times New Roman" w:hAnsi="Times New Roman"/>
          <w:sz w:val="26"/>
          <w:szCs w:val="26"/>
          <w:rtl w:val="0"/>
          <w:lang w:val="en-US"/>
        </w:rPr>
        <w:t xml:space="preserve"> child</w:t>
      </w:r>
      <w:r>
        <w:rPr>
          <w:rFonts w:ascii="Times New Roman" w:hAnsi="Times New Roman" w:hint="default"/>
          <w:sz w:val="26"/>
          <w:szCs w:val="26"/>
          <w:rtl w:val="0"/>
          <w:lang w:val="en-US"/>
        </w:rPr>
        <w:t>’</w:t>
      </w:r>
      <w:r>
        <w:rPr>
          <w:rFonts w:ascii="Times New Roman" w:hAnsi="Times New Roman"/>
          <w:sz w:val="26"/>
          <w:szCs w:val="26"/>
          <w:rtl w:val="0"/>
          <w:lang w:val="en-US"/>
        </w:rPr>
        <w:t xml:space="preserve">s </w:t>
      </w:r>
      <w:r>
        <w:rPr>
          <w:rFonts w:ascii="Times New Roman" w:hAnsi="Times New Roman"/>
          <w:sz w:val="26"/>
          <w:szCs w:val="26"/>
          <w:rtl w:val="0"/>
          <w:lang w:val="en-US"/>
        </w:rPr>
        <w:t>Human rights</w:t>
      </w:r>
      <w:r>
        <w:rPr>
          <w:rFonts w:ascii="Times New Roman" w:hAnsi="Times New Roman"/>
          <w:sz w:val="26"/>
          <w:szCs w:val="26"/>
          <w:rtl w:val="0"/>
          <w:lang w:val="en-US"/>
        </w:rPr>
        <w:t>:</w:t>
      </w:r>
      <w:r>
        <w:rPr>
          <w:rFonts w:ascii="Times New Roman" w:hAnsi="Times New Roman"/>
          <w:sz w:val="26"/>
          <w:szCs w:val="26"/>
          <w:rtl w:val="0"/>
          <w:lang w:val="en-US"/>
        </w:rPr>
        <w:t xml:space="preserve"> UNESCO Bioethics &amp; Human Rights 2005 &amp; NHS Constitution 2015</w:t>
      </w:r>
      <w:r>
        <w:rPr>
          <w:rFonts w:ascii="Times New Roman" w:hAnsi="Times New Roman"/>
          <w:sz w:val="26"/>
          <w:szCs w:val="26"/>
          <w:u w:val="none"/>
          <w:rtl w:val="0"/>
          <w:lang w:val="en-US"/>
        </w:rPr>
        <w:t xml:space="preserve"> </w:t>
      </w:r>
      <w:r>
        <w:rPr>
          <w:rFonts w:ascii="Times New Roman" w:hAnsi="Times New Roman"/>
          <w:sz w:val="26"/>
          <w:szCs w:val="26"/>
          <w:u w:val="none"/>
          <w:rtl w:val="0"/>
          <w:lang w:val="en-US"/>
        </w:rPr>
        <w:t>(Article 3</w:t>
      </w:r>
      <w:r>
        <w:rPr>
          <w:rFonts w:ascii="Times New Roman" w:hAnsi="Times New Roman"/>
          <w:sz w:val="26"/>
          <w:szCs w:val="26"/>
          <w:u w:val="none"/>
          <w:rtl w:val="0"/>
          <w:lang w:val="en-US"/>
        </w:rPr>
        <w:t xml:space="preserve"> </w:t>
      </w:r>
      <w:r>
        <w:rPr>
          <w:rFonts w:ascii="Times New Roman" w:hAnsi="Times New Roman"/>
          <w:sz w:val="26"/>
          <w:szCs w:val="26"/>
          <w:u w:val="none"/>
          <w:rtl w:val="0"/>
          <w:lang w:val="en-US"/>
        </w:rPr>
        <w:t xml:space="preserve">- Human Dignity &amp; Human Rights </w:t>
      </w:r>
      <w:r>
        <w:rPr>
          <w:rFonts w:ascii="Times New Roman" w:hAnsi="Times New Roman"/>
          <w:sz w:val="26"/>
          <w:szCs w:val="26"/>
          <w:u w:val="none"/>
          <w:rtl w:val="0"/>
          <w:lang w:val="en-US"/>
        </w:rPr>
        <w:t>and</w:t>
      </w:r>
      <w:r>
        <w:rPr>
          <w:rFonts w:ascii="Times New Roman" w:hAnsi="Times New Roman"/>
          <w:sz w:val="26"/>
          <w:szCs w:val="26"/>
          <w:u w:val="none"/>
          <w:rtl w:val="0"/>
          <w:lang w:val="en-US"/>
        </w:rPr>
        <w:t xml:space="preserve"> </w:t>
      </w:r>
      <w:r>
        <w:rPr>
          <w:rFonts w:ascii="Times New Roman" w:hAnsi="Times New Roman"/>
          <w:sz w:val="26"/>
          <w:szCs w:val="26"/>
          <w:u w:val="none"/>
          <w:rtl w:val="0"/>
          <w:lang w:val="en-US"/>
        </w:rPr>
        <w:t xml:space="preserve">(Article 6 </w:t>
      </w:r>
      <w:r>
        <w:rPr>
          <w:rFonts w:ascii="Times New Roman" w:hAnsi="Times New Roman" w:hint="default"/>
          <w:sz w:val="26"/>
          <w:szCs w:val="26"/>
          <w:u w:val="none"/>
          <w:rtl w:val="0"/>
          <w:lang w:val="en-US"/>
        </w:rPr>
        <w:t xml:space="preserve">– </w:t>
      </w:r>
      <w:r>
        <w:rPr>
          <w:rFonts w:ascii="Times New Roman" w:hAnsi="Times New Roman"/>
          <w:sz w:val="26"/>
          <w:szCs w:val="26"/>
          <w:u w:val="none"/>
          <w:rtl w:val="0"/>
          <w:lang w:val="en-US"/>
        </w:rPr>
        <w:t>Consent</w:t>
      </w:r>
      <w:r>
        <w:rPr>
          <w:rFonts w:ascii="Times New Roman" w:hAnsi="Times New Roman"/>
          <w:sz w:val="26"/>
          <w:szCs w:val="26"/>
          <w:u w:val="none"/>
          <w:rtl w:val="0"/>
          <w:lang w:val="en-US"/>
        </w:rPr>
        <w:t>).</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Please note, that a copy of this letter has been sent to my Solicitor to be documented and kept on file.</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Kind regards</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(XXX)</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 xml:space="preserve">References </w:t>
      </w:r>
    </w:p>
    <w:p>
      <w:pPr>
        <w:pStyle w:val="Body A"/>
        <w:rPr>
          <w:rFonts w:ascii="Times New Roman" w:cs="Times New Roman" w:hAnsi="Times New Roman" w:eastAsia="Times New Roman"/>
        </w:rPr>
      </w:pPr>
      <w:r>
        <w:rPr>
          <w:rFonts w:ascii="Times New Roman" w:hAnsi="Times New Roman"/>
          <w:sz w:val="26"/>
          <w:szCs w:val="26"/>
          <w:rtl w:val="0"/>
          <w:lang w:val="en-US"/>
        </w:rPr>
        <w:t xml:space="preserve">[1] - </w:t>
      </w:r>
      <w:r>
        <w:rPr>
          <w:rFonts w:ascii="Times New Roman" w:hAnsi="Times New Roman"/>
          <w:u w:val="single"/>
          <w:rtl w:val="0"/>
          <w:lang w:val="en-US"/>
        </w:rPr>
        <w:t>https://dontforgetthebubbles.com/wp-content/uploads/2020/05/COVID-data-8th-May.pdf</w:t>
      </w:r>
    </w:p>
    <w:p>
      <w:pPr>
        <w:pStyle w:val="Body A"/>
        <w:rPr>
          <w:rFonts w:ascii="Times New Roman" w:cs="Times New Roman" w:hAnsi="Times New Roman" w:eastAsia="Times New Roman"/>
        </w:rPr>
      </w:pPr>
      <w:r>
        <w:rPr>
          <w:rFonts w:ascii="Times New Roman" w:hAnsi="Times New Roman"/>
          <w:rtl w:val="0"/>
          <w:lang w:val="en-US"/>
        </w:rPr>
        <w:t xml:space="preserve">[2] - </w:t>
      </w:r>
      <w:r>
        <w:rPr>
          <w:rFonts w:ascii="Times New Roman" w:hAnsi="Times New Roman"/>
          <w:rtl w:val="0"/>
          <w:lang w:val="en-US"/>
        </w:rPr>
        <w:t>https://clinicaltrials.gov/ct2/show/NCT04368728</w:t>
      </w:r>
    </w:p>
    <w:p>
      <w:pPr>
        <w:pStyle w:val="Body A"/>
        <w:rPr>
          <w:rFonts w:ascii="Times New Roman" w:cs="Times New Roman" w:hAnsi="Times New Roman" w:eastAsia="Times New Roman"/>
        </w:rPr>
      </w:pPr>
      <w:r>
        <w:rPr>
          <w:rFonts w:ascii="Times New Roman" w:hAnsi="Times New Roman"/>
          <w:rtl w:val="0"/>
          <w:lang w:val="en-US"/>
        </w:rPr>
        <w:t xml:space="preserve">[3] - </w:t>
      </w:r>
      <w:r>
        <w:rPr>
          <w:rFonts w:ascii="Times New Roman" w:hAnsi="Times New Roman"/>
          <w:rtl w:val="0"/>
          <w:lang w:val="en-US"/>
        </w:rPr>
        <w:t>https://www.gov.uk/government/publications/coronavirus-covid-19-vaccine-adverse-reactions/coronavirus-vaccine-summary-of-yellow-card-reporting</w:t>
      </w:r>
    </w:p>
    <w:p>
      <w:pPr>
        <w:pStyle w:val="Body A"/>
      </w:pPr>
      <w:r>
        <w:rPr>
          <w:rFonts w:ascii="Times New Roman" w:hAnsi="Times New Roman"/>
          <w:rtl w:val="0"/>
          <w:lang w:val="en-US"/>
        </w:rPr>
        <w:t xml:space="preserve">[4] - </w:t>
      </w:r>
      <w:r>
        <w:rPr>
          <w:rFonts w:ascii="Times New Roman" w:hAnsi="Times New Roman"/>
          <w:rtl w:val="0"/>
          <w:lang w:val="en-US"/>
        </w:rPr>
        <w:t>https://healthit.ahrq.gov/sites/default/files/docs/publication/r18hs017045-lazarus-final-report-2011.pdf</w:t>
      </w:r>
      <w:r>
        <w:rPr>
          <w:rFonts w:ascii="Times New Roman" w:cs="Times New Roman" w:hAnsi="Times New Roman" w:eastAsia="Times New Roman"/>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