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Times New Roman" w:cs="Times New Roman" w:hAnsi="Times New Roman" w:eastAsia="Times New Roman"/>
          <w:sz w:val="28"/>
          <w:szCs w:val="28"/>
        </w:rPr>
      </w:pPr>
      <w:r>
        <w:rPr>
          <w:rFonts w:ascii="Times New Roman" w:hAnsi="Times New Roman"/>
          <w:sz w:val="28"/>
          <w:szCs w:val="28"/>
          <w:rtl w:val="0"/>
          <w:lang w:val="en-US"/>
        </w:rPr>
        <w:t>HPV Vaccine</w:t>
      </w:r>
    </w:p>
    <w:p>
      <w:pPr>
        <w:pStyle w:val="Body"/>
        <w:rPr>
          <w:rFonts w:ascii="Times New Roman" w:cs="Times New Roman" w:hAnsi="Times New Roman" w:eastAsia="Times New Roman"/>
          <w:sz w:val="28"/>
          <w:szCs w:val="28"/>
        </w:rPr>
      </w:pP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r>
        <w:rPr>
          <w:rFonts w:ascii="Times New Roman" w:hAnsi="Times New Roman"/>
          <w:outline w:val="0"/>
          <w:color w:val="454545"/>
          <w:sz w:val="28"/>
          <w:szCs w:val="28"/>
          <w:rtl w:val="0"/>
          <w14:textFill>
            <w14:solidFill>
              <w14:srgbClr w14:val="454545"/>
            </w14:solidFill>
          </w14:textFill>
        </w:rPr>
        <w:t>Hpv/Gardasil</w:t>
      </w: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r>
        <w:rPr>
          <w:rFonts w:ascii="Times New Roman" w:hAnsi="Times New Roman"/>
          <w:outline w:val="0"/>
          <w:color w:val="454545"/>
          <w:sz w:val="28"/>
          <w:szCs w:val="28"/>
          <w:rtl w:val="0"/>
          <w:lang w:val="en-US"/>
          <w14:textFill>
            <w14:solidFill>
              <w14:srgbClr w14:val="454545"/>
            </w14:solidFill>
          </w14:textFill>
        </w:rPr>
        <w:t xml:space="preserve">Three young women who developed premature ovarian insufficiency following quadrivalent human papillomavirus (HPV) vaccination presented to a general practitioner in rural New South Wales, Australia. </w:t>
      </w:r>
      <w:r>
        <w:rPr>
          <w:rStyle w:val="Hyperlink.0"/>
          <w:rFonts w:ascii="Times New Roman" w:cs="Times New Roman" w:hAnsi="Times New Roman" w:eastAsia="Times New Roman"/>
          <w:outline w:val="0"/>
          <w:color w:val="454545"/>
          <w:sz w:val="28"/>
          <w:szCs w:val="28"/>
          <w:rtl w:val="0"/>
          <w14:textFill>
            <w14:solidFill>
              <w14:srgbClr w14:val="454545"/>
            </w14:solidFill>
          </w14:textFill>
        </w:rPr>
        <w:fldChar w:fldCharType="begin" w:fldLock="0"/>
      </w:r>
      <w:r>
        <w:rPr>
          <w:rStyle w:val="Hyperlink.0"/>
          <w:rFonts w:ascii="Times New Roman" w:cs="Times New Roman" w:hAnsi="Times New Roman" w:eastAsia="Times New Roman"/>
          <w:outline w:val="0"/>
          <w:color w:val="454545"/>
          <w:sz w:val="28"/>
          <w:szCs w:val="28"/>
          <w:rtl w:val="0"/>
          <w14:textFill>
            <w14:solidFill>
              <w14:srgbClr w14:val="454545"/>
            </w14:solidFill>
          </w14:textFill>
        </w:rPr>
        <w:instrText xml:space="preserve"> HYPERLINK "http://hic.sagepub.com/content/2/4/2324709614556129.full"</w:instrText>
      </w:r>
      <w:r>
        <w:rPr>
          <w:rStyle w:val="Hyperlink.0"/>
          <w:rFonts w:ascii="Times New Roman" w:cs="Times New Roman" w:hAnsi="Times New Roman" w:eastAsia="Times New Roman"/>
          <w:outline w:val="0"/>
          <w:color w:val="454545"/>
          <w:sz w:val="28"/>
          <w:szCs w:val="28"/>
          <w:rtl w:val="0"/>
          <w14:textFill>
            <w14:solidFill>
              <w14:srgbClr w14:val="454545"/>
            </w14:solidFill>
          </w14:textFill>
        </w:rPr>
        <w:fldChar w:fldCharType="separate" w:fldLock="0"/>
      </w:r>
      <w:r>
        <w:rPr>
          <w:rStyle w:val="Hyperlink.0"/>
          <w:rFonts w:ascii="Times New Roman" w:hAnsi="Times New Roman"/>
          <w:outline w:val="0"/>
          <w:color w:val="454545"/>
          <w:sz w:val="28"/>
          <w:szCs w:val="28"/>
          <w:rtl w:val="0"/>
          <w:lang w:val="en-US"/>
          <w14:textFill>
            <w14:solidFill>
              <w14:srgbClr w14:val="454545"/>
            </w14:solidFill>
          </w14:textFill>
        </w:rPr>
        <w:t>http://hic.sagepub.com/content/2/4/2324709614556129.full</w:t>
      </w:r>
      <w:r>
        <w:rPr>
          <w:rFonts w:ascii="Times New Roman" w:cs="Times New Roman" w:hAnsi="Times New Roman" w:eastAsia="Times New Roman"/>
          <w:outline w:val="0"/>
          <w:color w:val="454545"/>
          <w:sz w:val="28"/>
          <w:szCs w:val="28"/>
          <w:rtl w:val="0"/>
          <w14:textFill>
            <w14:solidFill>
              <w14:srgbClr w14:val="454545"/>
            </w14:solidFill>
          </w14:textFill>
        </w:rPr>
        <w:fldChar w:fldCharType="end" w:fldLock="0"/>
      </w: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r>
        <w:rPr>
          <w:rFonts w:ascii="Times New Roman" w:hAnsi="Times New Roman"/>
          <w:outline w:val="0"/>
          <w:color w:val="454545"/>
          <w:sz w:val="28"/>
          <w:szCs w:val="28"/>
          <w:rtl w:val="0"/>
          <w:lang w:val="en-US"/>
          <w14:textFill>
            <w14:solidFill>
              <w14:srgbClr w14:val="454545"/>
            </w14:solidFill>
          </w14:textFill>
        </w:rPr>
        <w:t xml:space="preserve">Theres are only a tiny handful of deaths and serious injuries realted to the Gardasil vaccine - </w:t>
      </w:r>
      <w:r>
        <w:rPr>
          <w:rFonts w:ascii="Times New Roman" w:hAnsi="Times New Roman"/>
          <w:outline w:val="0"/>
          <w:color w:val="454545"/>
          <w:sz w:val="28"/>
          <w:szCs w:val="28"/>
          <w:rtl w:val="0"/>
          <w:lang w:val="en-US"/>
          <w14:textFill>
            <w14:solidFill>
              <w14:srgbClr w14:val="454545"/>
            </w14:solidFill>
          </w14:textFill>
        </w:rPr>
        <w:t>https://www.baumhedlundlaw.com/prescription-drugs/gardasil-lawsuit/</w:t>
      </w: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r>
        <w:rPr>
          <w:rFonts w:ascii="Times New Roman" w:hAnsi="Times New Roman"/>
          <w:outline w:val="0"/>
          <w:color w:val="454545"/>
          <w:sz w:val="28"/>
          <w:szCs w:val="28"/>
          <w:rtl w:val="0"/>
          <w:lang w:val="en-US"/>
          <w14:textFill>
            <w14:solidFill>
              <w14:srgbClr w14:val="454545"/>
            </w14:solidFill>
          </w14:textFill>
        </w:rPr>
        <w:t>The safety of human papilloma virus-blockers and the risk of triggering autoimmune diseases. http://www.ncbi.nlm.nih.gov/pubmed/26216756</w:t>
      </w: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r>
        <w:rPr>
          <w:rFonts w:ascii="Times New Roman" w:hAnsi="Times New Roman"/>
          <w:outline w:val="0"/>
          <w:color w:val="454545"/>
          <w:sz w:val="28"/>
          <w:szCs w:val="28"/>
          <w:rtl w:val="0"/>
          <w:lang w:val="it-IT"/>
          <w14:textFill>
            <w14:solidFill>
              <w14:srgbClr w14:val="454545"/>
            </w14:solidFill>
          </w14:textFill>
        </w:rPr>
        <w:t xml:space="preserve">HPV Vaccines </w:t>
      </w:r>
      <w:r>
        <w:rPr>
          <w:rFonts w:ascii="Times New Roman" w:hAnsi="Times New Roman" w:hint="default"/>
          <w:outline w:val="0"/>
          <w:color w:val="454545"/>
          <w:sz w:val="28"/>
          <w:szCs w:val="28"/>
          <w:rtl w:val="0"/>
          <w14:textFill>
            <w14:solidFill>
              <w14:srgbClr w14:val="454545"/>
            </w14:solidFill>
          </w14:textFill>
        </w:rPr>
        <w:t xml:space="preserve">– </w:t>
      </w:r>
      <w:r>
        <w:rPr>
          <w:rFonts w:ascii="Times New Roman" w:hAnsi="Times New Roman"/>
          <w:outline w:val="0"/>
          <w:color w:val="454545"/>
          <w:sz w:val="28"/>
          <w:szCs w:val="28"/>
          <w:rtl w:val="0"/>
          <w:lang w:val="en-US"/>
          <w14:textFill>
            <w14:solidFill>
              <w14:srgbClr w14:val="454545"/>
            </w14:solidFill>
          </w14:textFill>
        </w:rPr>
        <w:t>More than Double Vaccine Reactions than all other Recommended Vaccinations http://sanevax.org/new-death-post-gardasil-updated-vaers-figures-report-that-hpv-vaccines-adverse-reactions-are-50-higher-than-other-age-related-recommended-vaccines/</w:t>
      </w: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r>
        <w:rPr>
          <w:rFonts w:ascii="Times New Roman" w:hAnsi="Times New Roman"/>
          <w:outline w:val="0"/>
          <w:color w:val="454545"/>
          <w:sz w:val="28"/>
          <w:szCs w:val="28"/>
          <w:rtl w:val="0"/>
          <w:lang w:val="en-US"/>
          <w14:textFill>
            <w14:solidFill>
              <w14:srgbClr w14:val="454545"/>
            </w14:solidFill>
          </w14:textFill>
        </w:rPr>
        <w:t xml:space="preserve">Here is a list of formal Gardasil studies that I have come across: </w:t>
      </w: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r>
        <w:rPr>
          <w:rFonts w:ascii="Times New Roman" w:hAnsi="Times New Roman"/>
          <w:outline w:val="0"/>
          <w:color w:val="454545"/>
          <w:sz w:val="28"/>
          <w:szCs w:val="28"/>
          <w:rtl w:val="0"/>
          <w:lang w:val="en-US"/>
          <w14:textFill>
            <w14:solidFill>
              <w14:srgbClr w14:val="454545"/>
            </w14:solidFill>
          </w14:textFill>
        </w:rPr>
        <w:t xml:space="preserve">A review of the Merck safety trials for Gardasil, finding them to be largely inadequate: </w:t>
      </w:r>
      <w:r>
        <w:rPr>
          <w:rStyle w:val="Hyperlink.0"/>
          <w:rFonts w:ascii="Times New Roman" w:cs="Times New Roman" w:hAnsi="Times New Roman" w:eastAsia="Times New Roman"/>
          <w:outline w:val="0"/>
          <w:color w:val="454545"/>
          <w:sz w:val="28"/>
          <w:szCs w:val="28"/>
          <w:rtl w:val="0"/>
          <w14:textFill>
            <w14:solidFill>
              <w14:srgbClr w14:val="454545"/>
            </w14:solidFill>
          </w14:textFill>
        </w:rPr>
        <w:fldChar w:fldCharType="begin" w:fldLock="0"/>
      </w:r>
      <w:r>
        <w:rPr>
          <w:rStyle w:val="Hyperlink.0"/>
          <w:rFonts w:ascii="Times New Roman" w:cs="Times New Roman" w:hAnsi="Times New Roman" w:eastAsia="Times New Roman"/>
          <w:outline w:val="0"/>
          <w:color w:val="454545"/>
          <w:sz w:val="28"/>
          <w:szCs w:val="28"/>
          <w:rtl w:val="0"/>
          <w14:textFill>
            <w14:solidFill>
              <w14:srgbClr w14:val="454545"/>
            </w14:solidFill>
          </w14:textFill>
        </w:rPr>
        <w:instrText xml:space="preserve"> HYPERLINK "http://www.ncbi.nlm.nih.gov/pubmed/23016780"</w:instrText>
      </w:r>
      <w:r>
        <w:rPr>
          <w:rStyle w:val="Hyperlink.0"/>
          <w:rFonts w:ascii="Times New Roman" w:cs="Times New Roman" w:hAnsi="Times New Roman" w:eastAsia="Times New Roman"/>
          <w:outline w:val="0"/>
          <w:color w:val="454545"/>
          <w:sz w:val="28"/>
          <w:szCs w:val="28"/>
          <w:rtl w:val="0"/>
          <w14:textFill>
            <w14:solidFill>
              <w14:srgbClr w14:val="454545"/>
            </w14:solidFill>
          </w14:textFill>
        </w:rPr>
        <w:fldChar w:fldCharType="separate" w:fldLock="0"/>
      </w:r>
      <w:r>
        <w:rPr>
          <w:rStyle w:val="Hyperlink.0"/>
          <w:rFonts w:ascii="Times New Roman" w:hAnsi="Times New Roman"/>
          <w:outline w:val="0"/>
          <w:color w:val="454545"/>
          <w:sz w:val="28"/>
          <w:szCs w:val="28"/>
          <w:rtl w:val="0"/>
          <w:lang w:val="en-US"/>
          <w14:textFill>
            <w14:solidFill>
              <w14:srgbClr w14:val="454545"/>
            </w14:solidFill>
          </w14:textFill>
        </w:rPr>
        <w:t>http://www.ncbi.nlm.nih.gov/pubmed/23016780</w:t>
      </w:r>
      <w:r>
        <w:rPr>
          <w:rFonts w:ascii="Times New Roman" w:cs="Times New Roman" w:hAnsi="Times New Roman" w:eastAsia="Times New Roman"/>
          <w:outline w:val="0"/>
          <w:color w:val="454545"/>
          <w:sz w:val="28"/>
          <w:szCs w:val="28"/>
          <w:rtl w:val="0"/>
          <w14:textFill>
            <w14:solidFill>
              <w14:srgbClr w14:val="454545"/>
            </w14:solidFill>
          </w14:textFill>
        </w:rPr>
        <w:fldChar w:fldCharType="end" w:fldLock="0"/>
      </w:r>
      <w:r>
        <w:rPr>
          <w:rFonts w:ascii="Arial Unicode MS" w:cs="Arial Unicode MS" w:hAnsi="Arial Unicode MS" w:eastAsia="Arial Unicode MS"/>
          <w:b w:val="0"/>
          <w:bCs w:val="0"/>
          <w:i w:val="0"/>
          <w:iCs w:val="0"/>
          <w:outline w:val="0"/>
          <w:color w:val="454545"/>
          <w:sz w:val="28"/>
          <w:szCs w:val="28"/>
          <w:rtl w:val="0"/>
          <w14:textFill>
            <w14:solidFill>
              <w14:srgbClr w14:val="454545"/>
            </w14:solidFill>
          </w14:textFill>
        </w:rPr>
        <w:br w:type="textWrapping"/>
        <w:br w:type="textWrapping"/>
      </w:r>
      <w:r>
        <w:rPr>
          <w:rFonts w:ascii="Times New Roman" w:hAnsi="Times New Roman"/>
          <w:outline w:val="0"/>
          <w:color w:val="454545"/>
          <w:sz w:val="28"/>
          <w:szCs w:val="28"/>
          <w:rtl w:val="0"/>
          <w:lang w:val="en-US"/>
          <w14:textFill>
            <w14:solidFill>
              <w14:srgbClr w14:val="454545"/>
            </w14:solidFill>
          </w14:textFill>
        </w:rPr>
        <w:t>Safety concerns and hidden agenda behind HPV vaccines: another generation of drug-dependent society?</w:t>
      </w:r>
      <w:r>
        <w:rPr>
          <w:rFonts w:ascii="Times New Roman" w:hAnsi="Times New Roman"/>
          <w:outline w:val="0"/>
          <w:color w:val="454545"/>
          <w:sz w:val="28"/>
          <w:szCs w:val="28"/>
          <w:rtl w:val="0"/>
          <w:lang w:val="en-US"/>
          <w14:textFill>
            <w14:solidFill>
              <w14:srgbClr w14:val="454545"/>
            </w14:solidFill>
          </w14:textFill>
        </w:rPr>
        <w:t xml:space="preserve"> - </w:t>
      </w:r>
      <w:r>
        <w:rPr>
          <w:rFonts w:ascii="Times New Roman" w:hAnsi="Times New Roman"/>
          <w:outline w:val="0"/>
          <w:color w:val="454545"/>
          <w:sz w:val="28"/>
          <w:szCs w:val="28"/>
          <w:rtl w:val="0"/>
          <w:lang w:val="en-US"/>
          <w14:textFill>
            <w14:solidFill>
              <w14:srgbClr w14:val="454545"/>
            </w14:solidFill>
          </w14:textFill>
        </w:rPr>
        <w:t>https://www.ncbi.nlm.nih.gov/pmc/articles/PMC5138175/</w:t>
      </w: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r>
        <w:rPr>
          <w:rFonts w:ascii="Times New Roman" w:hAnsi="Times New Roman"/>
          <w:outline w:val="0"/>
          <w:color w:val="454545"/>
          <w:sz w:val="28"/>
          <w:szCs w:val="28"/>
          <w:rtl w:val="0"/>
          <w:lang w:val="en-US"/>
          <w14:textFill>
            <w14:solidFill>
              <w14:srgbClr w14:val="454545"/>
            </w14:solidFill>
          </w14:textFill>
        </w:rPr>
        <w:t>A study published by Diane Harper, the lead researcher behind Gardasil, explaining how HPV vaccines (Gardasil and Cervarix) do not reduce the incidence of cervical cancer when compared or combined with pap smear exams, and how antibodies only remain in the blood for about 5 years:http://www.discoverymedicine.com/Diane-M-Harper/2010/07/03/prophylactic-hpv-vaccines-current-knowledge-of-impact-on-gynecologic-premalignancies/</w:t>
      </w: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r>
        <w:rPr>
          <w:rFonts w:ascii="Times New Roman" w:hAnsi="Times New Roman"/>
          <w:outline w:val="0"/>
          <w:color w:val="454545"/>
          <w:sz w:val="28"/>
          <w:szCs w:val="28"/>
          <w:rtl w:val="0"/>
          <w:lang w:val="en-US"/>
          <w14:textFill>
            <w14:solidFill>
              <w14:srgbClr w14:val="454545"/>
            </w14:solidFill>
          </w14:textFill>
        </w:rPr>
        <w:t>A study discussing how HPV vaccination is not cost-effective in first world countries: http://infectagentscancer.biomedcentral.com/articles/10.1186/1750-9378-8-21</w:t>
      </w: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r>
        <w:rPr>
          <w:rFonts w:ascii="Times New Roman" w:hAnsi="Times New Roman"/>
          <w:outline w:val="0"/>
          <w:color w:val="454545"/>
          <w:sz w:val="28"/>
          <w:szCs w:val="28"/>
          <w:rtl w:val="0"/>
          <w:lang w:val="en-US"/>
          <w14:textFill>
            <w14:solidFill>
              <w14:srgbClr w14:val="454545"/>
            </w14:solidFill>
          </w14:textFill>
        </w:rPr>
        <w:t>An article from the Journal of Law, Medicine, and Ethics discussing the issues surrounding the fast-tracking of the vaccine: http://onlinelibrary.wiley.com/doi/10.1111/j.1748-720X.2012.00698.x/abstract</w:t>
      </w: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r>
        <w:rPr>
          <w:rFonts w:ascii="Times New Roman" w:hAnsi="Times New Roman"/>
          <w:outline w:val="0"/>
          <w:color w:val="454545"/>
          <w:sz w:val="28"/>
          <w:szCs w:val="28"/>
          <w:rtl w:val="0"/>
          <w:lang w:val="en-US"/>
          <w14:textFill>
            <w14:solidFill>
              <w14:srgbClr w14:val="454545"/>
            </w14:solidFill>
          </w14:textFill>
        </w:rPr>
        <w:t>A study about Gardasil and primary ovarian failure: http://onlinelibrary.wiley.com/doi/10.1111/aji.12151/abstract</w:t>
      </w: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r>
        <w:rPr>
          <w:rFonts w:ascii="Times New Roman" w:hAnsi="Times New Roman"/>
          <w:outline w:val="0"/>
          <w:color w:val="454545"/>
          <w:sz w:val="28"/>
          <w:szCs w:val="28"/>
          <w:rtl w:val="0"/>
          <w:lang w:val="en-US"/>
          <w14:textFill>
            <w14:solidFill>
              <w14:srgbClr w14:val="454545"/>
            </w14:solidFill>
          </w14:textFill>
        </w:rPr>
        <w:t>A study about Gardasil and POTS: http://www.ncbi.nlm.nih.gov/pmc/articles/PMC4528866/</w:t>
      </w: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r>
        <w:rPr>
          <w:rFonts w:ascii="Times New Roman" w:hAnsi="Times New Roman"/>
          <w:outline w:val="0"/>
          <w:color w:val="454545"/>
          <w:sz w:val="28"/>
          <w:szCs w:val="28"/>
          <w:rtl w:val="0"/>
          <w:lang w:val="en-US"/>
          <w14:textFill>
            <w14:solidFill>
              <w14:srgbClr w14:val="454545"/>
            </w14:solidFill>
          </w14:textFill>
        </w:rPr>
        <w:t>A study about serotype replacement (viral mutation, like what antibiotics are causing with bacteria) occurring because of Gardasil, and how vaccinated girls are more susceptible to non-vaccine strains of the disease than unvaccinated girls: http://www.abstractsonline.com/plan/ViewAbstract.aspx?mID=3682&amp;sKey=7f019f73-accb-484e-becc-5ecc405f8ec5&amp;cKey=e2313b32-d6ac-4443-ab2d-49c368ea3b89&amp;mKey=19573a54-ae8f-4e00-9c23-bd6d62268424</w:t>
      </w: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r>
        <w:rPr>
          <w:rFonts w:ascii="Times New Roman" w:hAnsi="Times New Roman"/>
          <w:outline w:val="0"/>
          <w:color w:val="454545"/>
          <w:sz w:val="28"/>
          <w:szCs w:val="28"/>
          <w:rtl w:val="0"/>
          <w:lang w:val="en-US"/>
          <w14:textFill>
            <w14:solidFill>
              <w14:srgbClr w14:val="454545"/>
            </w14:solidFill>
          </w14:textFill>
        </w:rPr>
        <w:t>A study about the dangers of using aluminum as an adjuvant in vaccines because it is a neurotoxin: http://www.eurekaselect.com/74297/article</w:t>
      </w: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r>
        <w:rPr>
          <w:rFonts w:ascii="Times New Roman" w:hAnsi="Times New Roman"/>
          <w:outline w:val="0"/>
          <w:color w:val="454545"/>
          <w:sz w:val="28"/>
          <w:szCs w:val="28"/>
          <w:rtl w:val="0"/>
          <w:lang w:val="en-US"/>
          <w14:textFill>
            <w14:solidFill>
              <w14:srgbClr w14:val="454545"/>
            </w14:solidFill>
          </w14:textFill>
        </w:rPr>
        <w:t>Another study about aluminum as a vaccine adjuvant, how it biopersists for years and can build up in the brain, causing chronic fatigue syndrome, etc.: http://journal.frontiersin.org/article/10.3389/fneur.2015.00004/full</w:t>
      </w: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r>
        <w:rPr>
          <w:rFonts w:ascii="Times New Roman" w:hAnsi="Times New Roman"/>
          <w:outline w:val="0"/>
          <w:color w:val="454545"/>
          <w:sz w:val="28"/>
          <w:szCs w:val="28"/>
          <w:rtl w:val="0"/>
          <w:lang w:val="en-US"/>
          <w14:textFill>
            <w14:solidFill>
              <w14:srgbClr w14:val="454545"/>
            </w14:solidFill>
          </w14:textFill>
        </w:rPr>
        <w:t>A video by Dr. Suzanne Humphries about the issues with aluminum in vaccines: https://www.youtube.com/watch?v=PWP6e2CYPo8</w:t>
      </w: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r>
        <w:rPr>
          <w:rFonts w:ascii="Times New Roman" w:hAnsi="Times New Roman"/>
          <w:outline w:val="0"/>
          <w:color w:val="454545"/>
          <w:sz w:val="28"/>
          <w:szCs w:val="28"/>
          <w:rtl w:val="0"/>
          <w:lang w:val="en-US"/>
          <w14:textFill>
            <w14:solidFill>
              <w14:srgbClr w14:val="454545"/>
            </w14:solidFill>
          </w14:textFill>
        </w:rPr>
        <w:t>FDA definition of serious adverse event: http://www.fda.gov/Safety/MedWatch/HowToReport/ucm053087.htm</w:t>
      </w: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r>
        <w:rPr>
          <w:rFonts w:ascii="Times New Roman" w:hAnsi="Times New Roman"/>
          <w:outline w:val="0"/>
          <w:color w:val="454545"/>
          <w:sz w:val="28"/>
          <w:szCs w:val="28"/>
          <w:rtl w:val="0"/>
          <w:lang w:val="en-US"/>
          <w14:textFill>
            <w14:solidFill>
              <w14:srgbClr w14:val="454545"/>
            </w14:solidFill>
          </w14:textFill>
        </w:rPr>
        <w:t>Newest Gardasil package insert: https://www.merck.com/product/usa/pi_circulars/g/gardasil_9/gardasil_9_pi.pdf</w:t>
      </w: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r>
        <w:rPr>
          <w:rFonts w:ascii="Times New Roman" w:hAnsi="Times New Roman"/>
          <w:outline w:val="0"/>
          <w:color w:val="454545"/>
          <w:sz w:val="28"/>
          <w:szCs w:val="28"/>
          <w:rtl w:val="0"/>
          <w:lang w:val="en-US"/>
          <w14:textFill>
            <w14:solidFill>
              <w14:srgbClr w14:val="454545"/>
            </w14:solidFill>
          </w14:textFill>
        </w:rPr>
        <w:t>CDC info on aluminum absorption and neurological risk: http://www.atsdr.cdc.gov/toxguides/toxguide-22.pdf</w:t>
      </w: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r>
        <w:rPr>
          <w:rFonts w:ascii="Times New Roman" w:hAnsi="Times New Roman"/>
          <w:outline w:val="0"/>
          <w:color w:val="454545"/>
          <w:sz w:val="28"/>
          <w:szCs w:val="28"/>
          <w:rtl w:val="0"/>
          <w:lang w:val="en-US"/>
          <w14:textFill>
            <w14:solidFill>
              <w14:srgbClr w14:val="454545"/>
            </w14:solidFill>
          </w14:textFill>
        </w:rPr>
        <w:t>A study evaluating the lack of evidence in clinical trials that Gardasil can prevent cervical cancer, and the misleading way the vaccine has been marketed: http://www.tandfonline.com/doi/pdf/10.3109/07853890.2011.645353</w:t>
      </w:r>
    </w:p>
    <w:p>
      <w:pPr>
        <w:pStyle w:val="Default"/>
        <w:bidi w:val="0"/>
        <w:spacing w:before="0"/>
        <w:ind w:left="0" w:right="0" w:firstLine="0"/>
        <w:jc w:val="left"/>
        <w:rPr>
          <w:rFonts w:ascii="Times New Roman" w:cs="Times New Roman" w:hAnsi="Times New Roman" w:eastAsia="Times New Roman"/>
          <w:outline w:val="0"/>
          <w:color w:val="454545"/>
          <w:sz w:val="28"/>
          <w:szCs w:val="28"/>
          <w:rtl w:val="0"/>
          <w14:textFill>
            <w14:solidFill>
              <w14:srgbClr w14:val="454545"/>
            </w14:solidFill>
          </w14:textFill>
        </w:rPr>
      </w:pPr>
    </w:p>
    <w:p>
      <w:pPr>
        <w:pStyle w:val="Default"/>
        <w:bidi w:val="0"/>
        <w:spacing w:before="0"/>
        <w:ind w:left="0" w:right="0" w:firstLine="0"/>
        <w:jc w:val="left"/>
        <w:rPr>
          <w:rtl w:val="0"/>
        </w:rPr>
      </w:pPr>
      <w:r>
        <w:rPr>
          <w:rFonts w:ascii="Times New Roman" w:hAnsi="Times New Roman"/>
          <w:outline w:val="0"/>
          <w:color w:val="454545"/>
          <w:sz w:val="28"/>
          <w:szCs w:val="28"/>
          <w:rtl w:val="0"/>
          <w:lang w:val="en-US"/>
          <w14:textFill>
            <w14:solidFill>
              <w14:srgbClr w14:val="454545"/>
            </w14:solidFill>
          </w14:textFill>
        </w:rPr>
        <w:t>An evaluation of a study with a link to the study regarding the lack of effectiveness of Gardasil and how unvaccinated girls fared better: http://www.theonc.org/author.asp?doc_id=265168</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